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0CDAB304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6F03C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6F03C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6F03C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42C8E0B5" w:rsidR="00DF6C7C" w:rsidRPr="003D2187" w:rsidRDefault="006F03C4" w:rsidP="00B51DD7">
      <w:pPr>
        <w:rPr>
          <w:rFonts w:asciiTheme="majorHAnsi" w:hAnsiTheme="majorHAnsi" w:cstheme="majorHAnsi"/>
          <w:color w:val="505050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>specified in Chapter 13, Section 1 of the Swedish Public Procurement Act (2016:1145) (LOU), i.e. section</w:t>
      </w:r>
      <w:r>
        <w:rPr>
          <w:rFonts w:asciiTheme="majorHAnsi" w:eastAsia="Calibri" w:hAnsiTheme="majorHAnsi" w:cstheme="majorHAnsi"/>
          <w:lang w:val="en-GB" w:bidi="en-GB"/>
        </w:rPr>
        <w:t xml:space="preserve"> </w:t>
      </w:r>
      <w:r w:rsidRPr="006F03C4">
        <w:rPr>
          <w:rFonts w:asciiTheme="majorHAnsi" w:eastAsia="Calibri" w:hAnsiTheme="majorHAnsi" w:cstheme="majorHAnsi"/>
          <w:lang w:val="en-GB" w:bidi="en-GB"/>
        </w:rPr>
        <w:t xml:space="preserve">3.3.1 </w:t>
      </w:r>
      <w:r>
        <w:rPr>
          <w:rFonts w:asciiTheme="majorHAnsi" w:eastAsia="Calibri" w:hAnsiTheme="majorHAnsi" w:cstheme="majorHAnsi"/>
          <w:lang w:val="en-GB" w:bidi="en-GB"/>
        </w:rPr>
        <w:t>“</w:t>
      </w:r>
      <w:r w:rsidRPr="006F03C4">
        <w:rPr>
          <w:rFonts w:asciiTheme="majorHAnsi" w:eastAsia="Calibri" w:hAnsiTheme="majorHAnsi" w:cstheme="majorHAnsi"/>
          <w:lang w:val="en-GB" w:bidi="en-GB"/>
        </w:rPr>
        <w:t>Criminal convictions</w:t>
      </w:r>
      <w:r>
        <w:rPr>
          <w:rFonts w:asciiTheme="majorHAnsi" w:eastAsia="Calibri" w:hAnsiTheme="majorHAnsi" w:cstheme="majorHAnsi"/>
          <w:lang w:val="en-GB" w:bidi="en-GB"/>
        </w:rPr>
        <w:t>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bookmarkStart w:id="0" w:name="_GoBack"/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bookmarkEnd w:id="0"/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C59"/>
    <w:rsid w:val="000F296B"/>
    <w:rsid w:val="00107F51"/>
    <w:rsid w:val="001C3D66"/>
    <w:rsid w:val="00225314"/>
    <w:rsid w:val="0022669B"/>
    <w:rsid w:val="00243C92"/>
    <w:rsid w:val="002D4D7E"/>
    <w:rsid w:val="00350BC8"/>
    <w:rsid w:val="003533FB"/>
    <w:rsid w:val="0037731D"/>
    <w:rsid w:val="003933A8"/>
    <w:rsid w:val="003A3513"/>
    <w:rsid w:val="003D2187"/>
    <w:rsid w:val="00503459"/>
    <w:rsid w:val="0056773D"/>
    <w:rsid w:val="005A7019"/>
    <w:rsid w:val="005E1EE4"/>
    <w:rsid w:val="00641EFB"/>
    <w:rsid w:val="006600A1"/>
    <w:rsid w:val="00672412"/>
    <w:rsid w:val="006F03C4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F6C7C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PROCUREMENT</DisplayName>
        <AccountId>118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microsoft.com/office/2006/metadata/properties"/>
    <ds:schemaRef ds:uri="3378b801-3009-4207-9cc1-6636bfb6d63a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489800d-a601-41b9-98b6-ec77e69f1222"/>
  </ds:schemaRefs>
</ds:datastoreItem>
</file>

<file path=customXml/itemProps3.xml><?xml version="1.0" encoding="utf-8"?>
<ds:datastoreItem xmlns:ds="http://schemas.openxmlformats.org/officeDocument/2006/customXml" ds:itemID="{F923D7BD-C068-410A-81D1-C67BE6F3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Gussun Albadri</dc:creator>
  <cp:keywords/>
  <dc:description/>
  <cp:lastModifiedBy>Linnéa Almqvist</cp:lastModifiedBy>
  <cp:revision>2</cp:revision>
  <dcterms:created xsi:type="dcterms:W3CDTF">2020-04-06T13:12:00Z</dcterms:created>
  <dcterms:modified xsi:type="dcterms:W3CDTF">2020-04-06T13:12:00Z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